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EE0" w:rsidRPr="00CD1AD7" w:rsidRDefault="00A40EE0" w:rsidP="00A40EE0">
      <w:pPr>
        <w:jc w:val="right"/>
        <w:rPr>
          <w:b/>
          <w:sz w:val="24"/>
          <w:szCs w:val="24"/>
        </w:rPr>
      </w:pPr>
      <w:r w:rsidRPr="00CD1AD7">
        <w:rPr>
          <w:b/>
          <w:sz w:val="24"/>
          <w:szCs w:val="24"/>
        </w:rPr>
        <w:t>Deutsch intensiv. Wortschatz B2</w:t>
      </w:r>
    </w:p>
    <w:p w:rsidR="00A40EE0" w:rsidRPr="00CD1AD7" w:rsidRDefault="00A40EE0" w:rsidP="00A40EE0">
      <w:pPr>
        <w:jc w:val="right"/>
        <w:rPr>
          <w:sz w:val="24"/>
          <w:szCs w:val="24"/>
        </w:rPr>
      </w:pPr>
      <w:r w:rsidRPr="00CD1AD7">
        <w:rPr>
          <w:sz w:val="24"/>
          <w:szCs w:val="24"/>
        </w:rPr>
        <w:t>ISBN 978-3-12-675078-3</w:t>
      </w:r>
    </w:p>
    <w:p w:rsidR="00A40EE0" w:rsidRDefault="00A40EE0" w:rsidP="00A40EE0">
      <w:bookmarkStart w:id="0" w:name="_GoBack"/>
      <w:bookmarkEnd w:id="0"/>
    </w:p>
    <w:p w:rsidR="00A40EE0" w:rsidRPr="00296353" w:rsidRDefault="009C71B8" w:rsidP="00A40EE0">
      <w:pPr>
        <w:pStyle w:val="Titel"/>
        <w:pBdr>
          <w:bottom w:val="single" w:sz="8" w:space="4" w:color="5B9BD5" w:themeColor="accent1"/>
        </w:pBdr>
        <w:spacing w:after="300"/>
        <w:rPr>
          <w:rFonts w:ascii="Calibri" w:hAnsi="Calibri" w:cs="Calibri"/>
          <w:color w:val="4472C4" w:themeColor="accent5"/>
          <w:sz w:val="28"/>
          <w:szCs w:val="28"/>
        </w:rPr>
      </w:pPr>
      <w:r>
        <w:rPr>
          <w:rFonts w:ascii="Calibri" w:hAnsi="Calibri" w:cs="Calibri"/>
          <w:color w:val="4472C4" w:themeColor="accent5"/>
          <w:sz w:val="28"/>
          <w:szCs w:val="28"/>
        </w:rPr>
        <w:t>Lektion 1: Sprache und Kommuni</w:t>
      </w:r>
      <w:r w:rsidR="00A40EE0" w:rsidRPr="00296353">
        <w:rPr>
          <w:rFonts w:ascii="Calibri" w:hAnsi="Calibri" w:cs="Calibri"/>
          <w:color w:val="4472C4" w:themeColor="accent5"/>
          <w:sz w:val="28"/>
          <w:szCs w:val="28"/>
        </w:rPr>
        <w:t>k</w:t>
      </w:r>
      <w:r>
        <w:rPr>
          <w:rFonts w:ascii="Calibri" w:hAnsi="Calibri" w:cs="Calibri"/>
          <w:color w:val="4472C4" w:themeColor="accent5"/>
          <w:sz w:val="28"/>
          <w:szCs w:val="28"/>
        </w:rPr>
        <w:t>a</w:t>
      </w:r>
      <w:r w:rsidR="00A40EE0" w:rsidRPr="00296353">
        <w:rPr>
          <w:rFonts w:ascii="Calibri" w:hAnsi="Calibri" w:cs="Calibri"/>
          <w:color w:val="4472C4" w:themeColor="accent5"/>
          <w:sz w:val="28"/>
          <w:szCs w:val="28"/>
        </w:rPr>
        <w:t>tion</w:t>
      </w:r>
    </w:p>
    <w:p w:rsidR="009416A0" w:rsidRPr="00A40EE0" w:rsidRDefault="00A40EE0">
      <w:pPr>
        <w:rPr>
          <w:b/>
        </w:rPr>
      </w:pPr>
      <w:r w:rsidRPr="00A40EE0">
        <w:rPr>
          <w:b/>
        </w:rPr>
        <w:t>DEUTSCH</w:t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</w:r>
      <w:r w:rsidRPr="00A40EE0">
        <w:rPr>
          <w:b/>
        </w:rPr>
        <w:tab/>
        <w:t>IHRE SPRACHE</w:t>
      </w:r>
    </w:p>
    <w:p w:rsidR="00A40EE0" w:rsidRPr="00A40EE0" w:rsidRDefault="00A40EE0">
      <w:pPr>
        <w:rPr>
          <w:rFonts w:asciiTheme="minorHAnsi" w:hAnsiTheme="minorHAnsi" w:cstheme="minorHAnsi"/>
          <w:b/>
          <w:szCs w:val="22"/>
        </w:rPr>
      </w:pPr>
    </w:p>
    <w:tbl>
      <w:tblPr>
        <w:tblW w:w="9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8"/>
        <w:gridCol w:w="4678"/>
      </w:tblGrid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das Bedauern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das Gegenüber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die Mehrsprachigkeit (nur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der Sachverhalt,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die (Alltags-/Fach-)Sprache,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der Spracherwerb (meist Sg.)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der (Gesprächs-/Schul-)Stoff,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das Themenspektrum, -en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an|sprechen + A (ein Thema, ein Problem)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aus|drücken + A (seine Meinung, seine Ansicht)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aus|reden + D + A (seinem Sohn einen Plan)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aus|reden lassen + A (sein Gegenüber)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aus|weichen + D (einer Frage, einem Hindernis)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B9140B">
            <w:pPr>
              <w:pStyle w:val="GRbung"/>
              <w:tabs>
                <w:tab w:val="left" w:pos="214"/>
              </w:tabs>
            </w:pPr>
            <w:r w:rsidRPr="00A40EE0">
              <w:t xml:space="preserve">sich (= A) ein|mischen (in + A) (fremde </w:t>
            </w:r>
            <w:r w:rsidR="00EA345F">
              <w:tab/>
            </w:r>
            <w:r w:rsidRPr="00A40EE0">
              <w:t>Angelegenheiten)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  <w:p w:rsidR="00170B47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A40EE0" w:rsidRPr="00A40EE0" w:rsidTr="00466B75">
        <w:trPr>
          <w:trHeight w:val="315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:rsidR="00A40EE0" w:rsidRPr="00A40EE0" w:rsidRDefault="00A40EE0" w:rsidP="00EA345F">
            <w:pPr>
              <w:pStyle w:val="GRbung"/>
            </w:pPr>
            <w:r w:rsidRPr="00A40EE0">
              <w:t>gestikulieren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A40EE0" w:rsidRPr="00A40EE0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hinzu|fügen + A (etwas) (zu + D) (einer Diskussion)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kommunizieren (mit + D) (den Kunden)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nach|fragen (bei + D) (seinem Chef)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nach|haken (bei + D) (einem Kollegen)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stoßen auf + A (Kritik, Unverständnis, Interesse)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über-/unterbewerten + A (ein Problem)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über-/unterfordern + A (einen Schüler)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über-/unterschätzen + A (eine Gefahr)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über-/untertreiben + A (einen Sachverhalt)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vermitteln + A (einen Eindruck, Wissen)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vertreten + A (einen Standpunkt, eine Meinung)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abstrakt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akzentfrei (sprechen)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ausführlich (beschreiben, erzählen)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lastRenderedPageBreak/>
              <w:t>ausweichend (antworten)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detailliert (beschreiben)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hartnäckig (bleiben, nachfragen)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heftig (~e Kritik)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komplex (~e Sachverhalte)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konkret (~e Hinweise)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zur Sprache bringen + A (ein Thema)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Kritik üben (an + D) (einem Zustand, einer Person)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der Blickkontakt, 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der Gesichtsausdruck, ¨-e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die Körpersprache,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die Stimmlage, -n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sich (= A) ab|wenden (von + D) (seinem Partner)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≠ sich (= A) zuwenden + D (einem Schüler)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ab|winken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ein|leuchten + D (dem Gesprächspartner)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erschließen + A / sich (= A) erschließen + D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flüstern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missfallen + D (mir)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misstrauen + D (den Nachbarn)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missverstehen + A (ein Verhalten, einen Ausdruck)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nachvollziehen + A (einen Gedanken)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B9140B">
            <w:pPr>
              <w:pStyle w:val="GRbung"/>
              <w:tabs>
                <w:tab w:val="left" w:pos="214"/>
              </w:tabs>
            </w:pPr>
            <w:r w:rsidRPr="00556C89">
              <w:t xml:space="preserve">signalisieren + D + A (dem Partner sein </w:t>
            </w:r>
            <w:r w:rsidR="0034357F">
              <w:tab/>
            </w:r>
            <w:r w:rsidRPr="00556C89">
              <w:t>Einverständnis)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Default="00466B75" w:rsidP="00EA345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:rsidR="00170B47" w:rsidRPr="00170B47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B9140B">
            <w:pPr>
              <w:pStyle w:val="GRbung"/>
              <w:tabs>
                <w:tab w:val="left" w:pos="214"/>
              </w:tabs>
            </w:pPr>
            <w:r w:rsidRPr="00556C89">
              <w:t xml:space="preserve">vor|werfen + D + A (den Nachbarn </w:t>
            </w:r>
            <w:r w:rsidR="0034357F">
              <w:tab/>
            </w:r>
            <w:r w:rsidRPr="00556C89">
              <w:t>Rücksichtslosigkeit)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Default="00466B75" w:rsidP="00EA345F">
            <w:pPr>
              <w:pStyle w:val="GRbung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  <w:p w:rsidR="00170B47" w:rsidRPr="00170B47" w:rsidRDefault="00466B75" w:rsidP="00EA345F">
            <w:pPr>
              <w:pStyle w:val="GRbung"/>
              <w:rPr>
                <w:color w:val="000000"/>
              </w:rPr>
            </w:pPr>
            <w:r>
              <w:rPr>
                <w:color w:val="000000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sich weg|drehen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emotional (reagieren)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sich (=D) an den Kopf fassen/greifen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(in die Hände) klatschen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(mit dem Kopf) nicken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den Kopf schütteln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auf Ärger aus sein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das Gesicht verziehen (vor Ekel, Schmerz, Wut)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  <w:tr w:rsidR="00556C89" w:rsidRPr="00556C89" w:rsidTr="00466B75">
        <w:trPr>
          <w:trHeight w:val="300"/>
        </w:trPr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556C89" w:rsidP="00EA345F">
            <w:pPr>
              <w:pStyle w:val="GRbung"/>
            </w:pPr>
            <w:r w:rsidRPr="00556C89">
              <w:t>mit den Schultern/Achseln zucken</w:t>
            </w:r>
          </w:p>
        </w:tc>
        <w:tc>
          <w:tcPr>
            <w:tcW w:w="4678" w:type="dxa"/>
            <w:shd w:val="clear" w:color="auto" w:fill="auto"/>
            <w:noWrap/>
            <w:vAlign w:val="bottom"/>
            <w:hideMark/>
          </w:tcPr>
          <w:p w:rsidR="00556C89" w:rsidRPr="00556C89" w:rsidRDefault="00466B75" w:rsidP="00EA345F">
            <w:pPr>
              <w:pStyle w:val="GRbung"/>
            </w:pPr>
            <w:r>
              <w:rPr>
                <w:rFonts w:asciiTheme="minorHAnsi" w:hAnsiTheme="minorHAnsi" w:cstheme="minorHAnsi"/>
              </w:rPr>
              <w:t>_________________________________________</w:t>
            </w:r>
          </w:p>
        </w:tc>
      </w:tr>
    </w:tbl>
    <w:p w:rsidR="00305417" w:rsidRDefault="00305417"/>
    <w:sectPr w:rsidR="0030541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EE0"/>
    <w:rsid w:val="00170B47"/>
    <w:rsid w:val="00177B1A"/>
    <w:rsid w:val="001C2F77"/>
    <w:rsid w:val="001F2F4F"/>
    <w:rsid w:val="00204EB5"/>
    <w:rsid w:val="00296353"/>
    <w:rsid w:val="002F4176"/>
    <w:rsid w:val="00305417"/>
    <w:rsid w:val="0034357F"/>
    <w:rsid w:val="00466B75"/>
    <w:rsid w:val="00556C89"/>
    <w:rsid w:val="009416A0"/>
    <w:rsid w:val="009C71B8"/>
    <w:rsid w:val="00A1435D"/>
    <w:rsid w:val="00A40EE0"/>
    <w:rsid w:val="00A60628"/>
    <w:rsid w:val="00B9140B"/>
    <w:rsid w:val="00DA13E0"/>
    <w:rsid w:val="00E45CE9"/>
    <w:rsid w:val="00E936DC"/>
    <w:rsid w:val="00EA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D04E2-D71A-4825-9E01-7589D0A53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A13E0"/>
    <w:rPr>
      <w:sz w:val="22"/>
    </w:rPr>
  </w:style>
  <w:style w:type="paragraph" w:styleId="berschrift1">
    <w:name w:val="heading 1"/>
    <w:basedOn w:val="Standard"/>
    <w:next w:val="Standard"/>
    <w:link w:val="berschrift1Zchn"/>
    <w:qFormat/>
    <w:rsid w:val="001F2F4F"/>
    <w:pPr>
      <w:keepNext/>
      <w:outlineLvl w:val="0"/>
    </w:pPr>
    <w:rPr>
      <w:rFonts w:eastAsia="Times New Roman"/>
      <w:b/>
      <w:bCs/>
    </w:rPr>
  </w:style>
  <w:style w:type="paragraph" w:styleId="berschrift2">
    <w:name w:val="heading 2"/>
    <w:basedOn w:val="Standard"/>
    <w:next w:val="Standard"/>
    <w:link w:val="berschrift2Zchn"/>
    <w:semiHidden/>
    <w:qFormat/>
    <w:rsid w:val="001F2F4F"/>
    <w:pPr>
      <w:keepNext/>
      <w:tabs>
        <w:tab w:val="left" w:pos="8505"/>
      </w:tabs>
      <w:outlineLvl w:val="1"/>
    </w:pPr>
    <w:rPr>
      <w:rFonts w:eastAsia="Times New Roman"/>
      <w:b/>
      <w:color w:val="000080"/>
    </w:rPr>
  </w:style>
  <w:style w:type="paragraph" w:styleId="berschrift3">
    <w:name w:val="heading 3"/>
    <w:basedOn w:val="Standard"/>
    <w:next w:val="Standard"/>
    <w:link w:val="berschrift3Zchn"/>
    <w:semiHidden/>
    <w:qFormat/>
    <w:rsid w:val="001F2F4F"/>
    <w:pPr>
      <w:keepNext/>
      <w:outlineLvl w:val="2"/>
    </w:pPr>
    <w:rPr>
      <w:rFonts w:eastAsia="Times New Roman"/>
      <w:b/>
      <w:color w:val="333399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TAufgabenstellung">
    <w:name w:val="IT_Aufgabenstellung"/>
    <w:basedOn w:val="Standard"/>
    <w:qFormat/>
    <w:rsid w:val="00A1435D"/>
    <w:rPr>
      <w:rFonts w:ascii="Arial" w:eastAsia="Times New Roman" w:hAnsi="Arial" w:cs="Arial"/>
      <w:b/>
      <w:color w:val="2E74B5"/>
    </w:rPr>
  </w:style>
  <w:style w:type="paragraph" w:customStyle="1" w:styleId="ITAufgabenstellungnachBuchstabe">
    <w:name w:val="IT_Aufgabenstellung_nach_Buchstabe"/>
    <w:basedOn w:val="Standard"/>
    <w:qFormat/>
    <w:rsid w:val="00A1435D"/>
    <w:rPr>
      <w:rFonts w:eastAsia="Times New Roman"/>
      <w:b/>
      <w:color w:val="2E74B5"/>
    </w:rPr>
  </w:style>
  <w:style w:type="character" w:customStyle="1" w:styleId="ITFormatdurchgestrichen">
    <w:name w:val="IT_Format_durchgestrichen"/>
    <w:qFormat/>
    <w:rsid w:val="00A1435D"/>
    <w:rPr>
      <w:strike/>
      <w:dstrike w:val="0"/>
    </w:rPr>
  </w:style>
  <w:style w:type="character" w:customStyle="1" w:styleId="ITFormatfett">
    <w:name w:val="IT_Format_fett"/>
    <w:qFormat/>
    <w:rsid w:val="00A1435D"/>
    <w:rPr>
      <w:b/>
    </w:rPr>
  </w:style>
  <w:style w:type="character" w:customStyle="1" w:styleId="ITFormatHandschrift">
    <w:name w:val="IT_Format_Handschrift"/>
    <w:qFormat/>
    <w:rsid w:val="00A1435D"/>
    <w:rPr>
      <w:rFonts w:ascii="Lucida Handwriting" w:hAnsi="Lucida Handwriting"/>
      <w:color w:val="000000"/>
      <w:sz w:val="20"/>
    </w:rPr>
  </w:style>
  <w:style w:type="character" w:customStyle="1" w:styleId="ITFormatHandschriftunterstrichen">
    <w:name w:val="IT_Format_Handschrift unterstrichen"/>
    <w:rsid w:val="00A1435D"/>
    <w:rPr>
      <w:rFonts w:ascii="Lucida Handwriting" w:hAnsi="Lucida Handwriting" w:cs="Lucida Handwriting"/>
      <w:color w:val="000000"/>
      <w:kern w:val="1"/>
      <w:sz w:val="20"/>
      <w:u w:val="single"/>
    </w:rPr>
  </w:style>
  <w:style w:type="character" w:customStyle="1" w:styleId="ITFormatkursiv">
    <w:name w:val="IT_Format_kursiv"/>
    <w:qFormat/>
    <w:rsid w:val="00A1435D"/>
    <w:rPr>
      <w:i/>
    </w:rPr>
  </w:style>
  <w:style w:type="character" w:customStyle="1" w:styleId="ITFormatkursivunterstrichen">
    <w:name w:val="IT_Format_kursiv_unterstrichen"/>
    <w:qFormat/>
    <w:rsid w:val="00A1435D"/>
    <w:rPr>
      <w:i/>
      <w:u w:val="single"/>
    </w:rPr>
  </w:style>
  <w:style w:type="character" w:customStyle="1" w:styleId="ITFormatunterstrichen">
    <w:name w:val="IT_Format_unterstrichen"/>
    <w:qFormat/>
    <w:rsid w:val="00A1435D"/>
    <w:rPr>
      <w:u w:val="single"/>
      <w:lang w:val="en-US"/>
    </w:rPr>
  </w:style>
  <w:style w:type="paragraph" w:customStyle="1" w:styleId="ITKapitelberschrift">
    <w:name w:val="IT_Kapitel_Überschrift"/>
    <w:basedOn w:val="Standard"/>
    <w:qFormat/>
    <w:rsid w:val="00A1435D"/>
    <w:pPr>
      <w:shd w:val="clear" w:color="auto" w:fill="FFFF00"/>
    </w:pPr>
    <w:rPr>
      <w:rFonts w:ascii="Arial" w:eastAsia="Times New Roman" w:hAnsi="Arial" w:cs="Arial"/>
      <w:b/>
      <w:sz w:val="28"/>
      <w:szCs w:val="28"/>
    </w:rPr>
  </w:style>
  <w:style w:type="character" w:customStyle="1" w:styleId="ITSprechblase">
    <w:name w:val="IT_Sprechblase"/>
    <w:qFormat/>
    <w:rsid w:val="00A1435D"/>
    <w:rPr>
      <w:i/>
      <w:color w:val="76923C"/>
      <w:u w:val="single"/>
    </w:rPr>
  </w:style>
  <w:style w:type="paragraph" w:customStyle="1" w:styleId="ITStandard">
    <w:name w:val="IT_Standard"/>
    <w:basedOn w:val="Standard"/>
    <w:qFormat/>
    <w:rsid w:val="00A1435D"/>
    <w:pPr>
      <w:shd w:val="clear" w:color="auto" w:fill="FFFFFF"/>
      <w:tabs>
        <w:tab w:val="left" w:pos="284"/>
        <w:tab w:val="left" w:pos="454"/>
      </w:tabs>
    </w:pPr>
    <w:rPr>
      <w:rFonts w:eastAsia="Times New Roman" w:cs="Arial"/>
      <w:bCs/>
    </w:rPr>
  </w:style>
  <w:style w:type="paragraph" w:customStyle="1" w:styleId="ITbung">
    <w:name w:val="IT_Übung"/>
    <w:basedOn w:val="Standard"/>
    <w:rsid w:val="00A1435D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ITUnterkapitelNummerierung">
    <w:name w:val="IT_Unterkapitel_Nummerierung"/>
    <w:qFormat/>
    <w:rsid w:val="00A1435D"/>
    <w:rPr>
      <w:rFonts w:ascii="Arial" w:hAnsi="Arial" w:cs="Arial"/>
      <w:b/>
      <w:color w:val="FFFFFF"/>
      <w:sz w:val="28"/>
      <w:bdr w:val="single" w:sz="4" w:space="0" w:color="2E74B5"/>
      <w:shd w:val="solid" w:color="2E74B5" w:fill="2E74B5"/>
    </w:rPr>
  </w:style>
  <w:style w:type="paragraph" w:customStyle="1" w:styleId="ITUnterkapitelberschrift">
    <w:name w:val="IT_Unterkapitel_Überschrift"/>
    <w:basedOn w:val="Standard"/>
    <w:rsid w:val="00A1435D"/>
    <w:pPr>
      <w:suppressAutoHyphens/>
    </w:pPr>
    <w:rPr>
      <w:rFonts w:ascii="Arial" w:eastAsia="Times New Roman" w:hAnsi="Arial" w:cs="Arial"/>
      <w:b/>
      <w:color w:val="2E74B5"/>
      <w:kern w:val="1"/>
      <w:sz w:val="28"/>
      <w:lang w:eastAsia="zh-CN"/>
    </w:rPr>
  </w:style>
  <w:style w:type="paragraph" w:customStyle="1" w:styleId="ITWortliste">
    <w:name w:val="IT_Wortliste"/>
    <w:basedOn w:val="Standard"/>
    <w:qFormat/>
    <w:rsid w:val="00177B1A"/>
    <w:pPr>
      <w:spacing w:after="60"/>
    </w:pPr>
    <w:rPr>
      <w:rFonts w:eastAsia="Times New Roman"/>
    </w:rPr>
  </w:style>
  <w:style w:type="character" w:customStyle="1" w:styleId="ITWortlistedasgrn">
    <w:name w:val="IT_Wortliste_das_(grün)"/>
    <w:uiPriority w:val="1"/>
    <w:qFormat/>
    <w:rsid w:val="00177B1A"/>
    <w:rPr>
      <w:color w:val="92D050"/>
    </w:rPr>
  </w:style>
  <w:style w:type="character" w:customStyle="1" w:styleId="ITWortlistederblau">
    <w:name w:val="IT_Wortliste_der_(blau)"/>
    <w:uiPriority w:val="1"/>
    <w:qFormat/>
    <w:rsid w:val="00177B1A"/>
    <w:rPr>
      <w:color w:val="00B0F0"/>
    </w:rPr>
  </w:style>
  <w:style w:type="character" w:customStyle="1" w:styleId="ITWortlistedierot">
    <w:name w:val="IT_Wortliste_die_(rot)"/>
    <w:uiPriority w:val="1"/>
    <w:qFormat/>
    <w:rsid w:val="00177B1A"/>
    <w:rPr>
      <w:color w:val="FF0000"/>
    </w:rPr>
  </w:style>
  <w:style w:type="paragraph" w:customStyle="1" w:styleId="ITWortlisteberschrift">
    <w:name w:val="IT_Wortliste_Überschrift"/>
    <w:basedOn w:val="ITAufgabenstellung"/>
    <w:qFormat/>
    <w:rsid w:val="00177B1A"/>
    <w:pPr>
      <w:spacing w:after="60"/>
    </w:pPr>
  </w:style>
  <w:style w:type="character" w:customStyle="1" w:styleId="ITLsungAufgabennr">
    <w:name w:val="IT_Lösung_Aufgabennr."/>
    <w:rsid w:val="00177B1A"/>
    <w:rPr>
      <w:b/>
      <w:color w:val="2E74B5"/>
      <w:sz w:val="20"/>
    </w:rPr>
  </w:style>
  <w:style w:type="paragraph" w:customStyle="1" w:styleId="ITLsungKapitelberschrift">
    <w:name w:val="IT_Lösung_Kapitelüberschrift"/>
    <w:basedOn w:val="Standard"/>
    <w:rsid w:val="00177B1A"/>
    <w:pPr>
      <w:suppressAutoHyphens/>
    </w:pPr>
    <w:rPr>
      <w:rFonts w:eastAsia="SimSun" w:cs="Lucida Sans"/>
      <w:b/>
      <w:color w:val="2E74B5"/>
      <w:kern w:val="1"/>
      <w:sz w:val="28"/>
      <w:lang w:eastAsia="zh-CN" w:bidi="hi-IN"/>
    </w:rPr>
  </w:style>
  <w:style w:type="paragraph" w:customStyle="1" w:styleId="ITLsungUnterkapitelberschrift">
    <w:name w:val="IT_Lösung_Unterkapitelüberschrift"/>
    <w:basedOn w:val="Standard"/>
    <w:rsid w:val="00177B1A"/>
    <w:pPr>
      <w:suppressAutoHyphens/>
    </w:pPr>
    <w:rPr>
      <w:rFonts w:eastAsia="SimSun" w:cs="Lucida Sans"/>
      <w:b/>
      <w:color w:val="2E74B5"/>
      <w:kern w:val="1"/>
      <w:lang w:eastAsia="zh-CN" w:bidi="hi-IN"/>
    </w:rPr>
  </w:style>
  <w:style w:type="paragraph" w:customStyle="1" w:styleId="IThalbeZeile">
    <w:name w:val="IT_halbe_Zeile"/>
    <w:basedOn w:val="ITStandard"/>
    <w:qFormat/>
    <w:rsid w:val="00A1435D"/>
    <w:rPr>
      <w:sz w:val="10"/>
      <w:szCs w:val="12"/>
    </w:rPr>
  </w:style>
  <w:style w:type="character" w:customStyle="1" w:styleId="ITFarbeblau">
    <w:name w:val="IT_Farbe_blau"/>
    <w:qFormat/>
    <w:rsid w:val="002F4176"/>
    <w:rPr>
      <w:color w:val="00B0F0"/>
    </w:rPr>
  </w:style>
  <w:style w:type="character" w:customStyle="1" w:styleId="ITFarbegrn">
    <w:name w:val="IT_Farbe_grün"/>
    <w:qFormat/>
    <w:rsid w:val="002F4176"/>
    <w:rPr>
      <w:color w:val="92D050"/>
    </w:rPr>
  </w:style>
  <w:style w:type="character" w:customStyle="1" w:styleId="ITFarberot">
    <w:name w:val="IT_Farbe_rot"/>
    <w:qFormat/>
    <w:rsid w:val="002F4176"/>
    <w:rPr>
      <w:color w:val="FF0000"/>
    </w:rPr>
  </w:style>
  <w:style w:type="table" w:customStyle="1" w:styleId="Tabellenraster1">
    <w:name w:val="Tabellenraster1"/>
    <w:basedOn w:val="NormaleTabelle"/>
    <w:next w:val="Tabellenraster"/>
    <w:uiPriority w:val="39"/>
    <w:rsid w:val="002F4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raster">
    <w:name w:val="Table Grid"/>
    <w:basedOn w:val="NormaleTabelle"/>
    <w:uiPriority w:val="39"/>
    <w:rsid w:val="001F2F4F"/>
    <w:rPr>
      <w:rFonts w:eastAsia="Calibri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39"/>
    <w:rsid w:val="002F4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39"/>
    <w:rsid w:val="002F4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semiHidden/>
    <w:rsid w:val="001F2F4F"/>
  </w:style>
  <w:style w:type="character" w:customStyle="1" w:styleId="KommentartextZchn">
    <w:name w:val="Kommentartext Zchn"/>
    <w:link w:val="Kommentartext"/>
    <w:uiPriority w:val="99"/>
    <w:semiHidden/>
    <w:rsid w:val="001F2F4F"/>
    <w:rPr>
      <w:rFonts w:ascii="Times New Roman" w:hAnsi="Times New Roman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semiHidden/>
    <w:rsid w:val="001F2F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rsid w:val="001F2F4F"/>
    <w:rPr>
      <w:rFonts w:ascii="Times New Roman" w:hAnsi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F2F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F2F4F"/>
    <w:rPr>
      <w:rFonts w:ascii="Times New Roman" w:hAnsi="Times New Roman"/>
      <w:sz w:val="24"/>
      <w:szCs w:val="24"/>
      <w:lang w:eastAsia="de-DE"/>
    </w:rPr>
  </w:style>
  <w:style w:type="character" w:styleId="Kommentarzeichen">
    <w:name w:val="annotation reference"/>
    <w:uiPriority w:val="99"/>
    <w:semiHidden/>
    <w:rsid w:val="001F2F4F"/>
    <w:rPr>
      <w:sz w:val="16"/>
      <w:szCs w:val="16"/>
    </w:rPr>
  </w:style>
  <w:style w:type="character" w:styleId="Fett">
    <w:name w:val="Strong"/>
    <w:basedOn w:val="Absatz-Standardschriftart"/>
    <w:uiPriority w:val="22"/>
    <w:semiHidden/>
    <w:qFormat/>
    <w:rsid w:val="001F2F4F"/>
    <w:rPr>
      <w:b/>
      <w:bCs/>
    </w:rPr>
  </w:style>
  <w:style w:type="character" w:styleId="Hervorhebung">
    <w:name w:val="Emphasis"/>
    <w:basedOn w:val="Absatz-Standardschriftart"/>
    <w:semiHidden/>
    <w:qFormat/>
    <w:rsid w:val="001F2F4F"/>
    <w:rPr>
      <w:i/>
      <w:iCs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F2F4F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1F2F4F"/>
    <w:rPr>
      <w:rFonts w:ascii="Times New Roman" w:hAnsi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2F4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1F2F4F"/>
    <w:rPr>
      <w:rFonts w:ascii="Tahoma" w:hAnsi="Tahoma" w:cs="Tahoma"/>
      <w:sz w:val="16"/>
      <w:szCs w:val="16"/>
      <w:lang w:eastAsia="de-DE"/>
    </w:rPr>
  </w:style>
  <w:style w:type="paragraph" w:styleId="KeinLeerraum">
    <w:name w:val="No Spacing"/>
    <w:uiPriority w:val="1"/>
    <w:semiHidden/>
    <w:qFormat/>
    <w:rsid w:val="001F2F4F"/>
    <w:rPr>
      <w:rFonts w:ascii="Times New Roman" w:hAnsi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semiHidden/>
    <w:qFormat/>
    <w:rsid w:val="001F2F4F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semiHidden/>
    <w:qFormat/>
    <w:rsid w:val="001F2F4F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semiHidden/>
    <w:qFormat/>
    <w:rsid w:val="001F2F4F"/>
    <w:rPr>
      <w:i/>
      <w:iCs/>
      <w:color w:val="5B9BD5" w:themeColor="accent1"/>
    </w:rPr>
  </w:style>
  <w:style w:type="paragraph" w:customStyle="1" w:styleId="GRUnterkapitelberschrift">
    <w:name w:val="GR_Unterkapitel_Überschrift"/>
    <w:basedOn w:val="Standard"/>
    <w:rsid w:val="001F2F4F"/>
    <w:pPr>
      <w:suppressAutoHyphens/>
    </w:pPr>
    <w:rPr>
      <w:rFonts w:ascii="Arial" w:eastAsia="Times New Roman" w:hAnsi="Arial" w:cs="Arial"/>
      <w:b/>
      <w:color w:val="2E74B5"/>
      <w:kern w:val="1"/>
      <w:lang w:eastAsia="zh-CN"/>
    </w:rPr>
  </w:style>
  <w:style w:type="paragraph" w:customStyle="1" w:styleId="GRbung">
    <w:name w:val="GR_Übung"/>
    <w:basedOn w:val="Standard"/>
    <w:rsid w:val="001F2F4F"/>
    <w:pPr>
      <w:suppressAutoHyphens/>
      <w:spacing w:line="360" w:lineRule="auto"/>
    </w:pPr>
    <w:rPr>
      <w:rFonts w:eastAsia="Times New Roman"/>
      <w:color w:val="00000A"/>
      <w:kern w:val="1"/>
      <w:lang w:eastAsia="zh-CN"/>
    </w:rPr>
  </w:style>
  <w:style w:type="character" w:customStyle="1" w:styleId="GRFormatHandschriftunterstrichen">
    <w:name w:val="GR_Format_Handschrift unterstrichen"/>
    <w:rsid w:val="001F2F4F"/>
    <w:rPr>
      <w:rFonts w:ascii="Lucida Handwriting" w:hAnsi="Lucida Handwriting" w:cs="Lucida Handwriting"/>
      <w:color w:val="000000"/>
      <w:kern w:val="1"/>
      <w:sz w:val="20"/>
      <w:u w:val="single"/>
    </w:rPr>
  </w:style>
  <w:style w:type="character" w:customStyle="1" w:styleId="GRUnterkapitelNummerierung">
    <w:name w:val="GR_Unterkapitel_Nummerierung"/>
    <w:qFormat/>
    <w:rsid w:val="001F2F4F"/>
    <w:rPr>
      <w:rFonts w:ascii="Arial" w:hAnsi="Arial" w:cs="Arial"/>
      <w:b/>
      <w:color w:val="FFFFFF"/>
      <w:sz w:val="28"/>
      <w:bdr w:val="single" w:sz="4" w:space="0" w:color="2E74B5"/>
      <w:shd w:val="solid" w:color="2E74B5" w:fill="2E74B5"/>
    </w:rPr>
  </w:style>
  <w:style w:type="paragraph" w:customStyle="1" w:styleId="GRKapitelberschrift">
    <w:name w:val="GR_Kapitel_Überschrift"/>
    <w:basedOn w:val="Standard"/>
    <w:qFormat/>
    <w:rsid w:val="001F2F4F"/>
    <w:pPr>
      <w:shd w:val="clear" w:color="auto" w:fill="FFFF00"/>
    </w:pPr>
    <w:rPr>
      <w:rFonts w:ascii="Arial" w:eastAsia="Times New Roman" w:hAnsi="Arial" w:cs="Arial"/>
      <w:b/>
      <w:sz w:val="28"/>
      <w:szCs w:val="28"/>
    </w:rPr>
  </w:style>
  <w:style w:type="paragraph" w:customStyle="1" w:styleId="GRAufgabenstellung">
    <w:name w:val="GR_Aufgabenstellung"/>
    <w:basedOn w:val="Standard"/>
    <w:qFormat/>
    <w:rsid w:val="001F2F4F"/>
    <w:rPr>
      <w:rFonts w:ascii="Arial" w:eastAsia="Times New Roman" w:hAnsi="Arial" w:cs="Arial"/>
      <w:b/>
      <w:color w:val="2E74B5"/>
    </w:rPr>
  </w:style>
  <w:style w:type="character" w:customStyle="1" w:styleId="GRFormatHandschrift">
    <w:name w:val="GR_Format_Handschrift"/>
    <w:qFormat/>
    <w:rsid w:val="001F2F4F"/>
    <w:rPr>
      <w:rFonts w:ascii="Lucida Handwriting" w:hAnsi="Lucida Handwriting"/>
      <w:color w:val="000000"/>
      <w:sz w:val="20"/>
    </w:rPr>
  </w:style>
  <w:style w:type="paragraph" w:customStyle="1" w:styleId="GRAufgabenstellungnachBuchstabe">
    <w:name w:val="GR_Aufgabenstellung_nach_Buchstabe"/>
    <w:basedOn w:val="Standard"/>
    <w:qFormat/>
    <w:rsid w:val="001F2F4F"/>
    <w:rPr>
      <w:rFonts w:eastAsia="Times New Roman"/>
      <w:b/>
      <w:color w:val="2E74B5"/>
    </w:rPr>
  </w:style>
  <w:style w:type="character" w:customStyle="1" w:styleId="GRFormatkursiv">
    <w:name w:val="GR_Format_kursiv"/>
    <w:qFormat/>
    <w:rsid w:val="001F2F4F"/>
    <w:rPr>
      <w:i/>
    </w:rPr>
  </w:style>
  <w:style w:type="character" w:customStyle="1" w:styleId="GRFormatfett">
    <w:name w:val="GR_Format_fett"/>
    <w:qFormat/>
    <w:rsid w:val="001F2F4F"/>
    <w:rPr>
      <w:b/>
    </w:rPr>
  </w:style>
  <w:style w:type="character" w:customStyle="1" w:styleId="GRFormatunterstrichen">
    <w:name w:val="GR_Format_unterstrichen"/>
    <w:qFormat/>
    <w:rsid w:val="001F2F4F"/>
    <w:rPr>
      <w:u w:val="single"/>
      <w:lang w:val="en-US"/>
    </w:rPr>
  </w:style>
  <w:style w:type="paragraph" w:customStyle="1" w:styleId="GRStandard">
    <w:name w:val="GR_Standard"/>
    <w:basedOn w:val="Standard"/>
    <w:qFormat/>
    <w:rsid w:val="001F2F4F"/>
    <w:pPr>
      <w:tabs>
        <w:tab w:val="left" w:pos="284"/>
        <w:tab w:val="left" w:pos="454"/>
      </w:tabs>
    </w:pPr>
    <w:rPr>
      <w:rFonts w:eastAsia="Times New Roman" w:cs="Arial"/>
      <w:bCs/>
    </w:rPr>
  </w:style>
  <w:style w:type="character" w:customStyle="1" w:styleId="GRFarbegrn">
    <w:name w:val="GR_Farbe_(grün)"/>
    <w:qFormat/>
    <w:rsid w:val="001F2F4F"/>
    <w:rPr>
      <w:color w:val="92D050"/>
    </w:rPr>
  </w:style>
  <w:style w:type="paragraph" w:customStyle="1" w:styleId="GRWortliste">
    <w:name w:val="GR_Wortliste"/>
    <w:basedOn w:val="Standard"/>
    <w:qFormat/>
    <w:rsid w:val="001F2F4F"/>
    <w:pPr>
      <w:spacing w:after="60"/>
    </w:pPr>
    <w:rPr>
      <w:rFonts w:eastAsia="Times New Roman"/>
    </w:rPr>
  </w:style>
  <w:style w:type="paragraph" w:customStyle="1" w:styleId="GRWortlisteberschrift">
    <w:name w:val="GR_Wortliste_Überschrift"/>
    <w:basedOn w:val="GRAufgabenstellung"/>
    <w:qFormat/>
    <w:rsid w:val="001F2F4F"/>
    <w:pPr>
      <w:spacing w:after="60"/>
    </w:pPr>
  </w:style>
  <w:style w:type="character" w:customStyle="1" w:styleId="GRFarberot">
    <w:name w:val="GR_Farbe_(rot)"/>
    <w:qFormat/>
    <w:rsid w:val="001F2F4F"/>
    <w:rPr>
      <w:color w:val="FF0000"/>
    </w:rPr>
  </w:style>
  <w:style w:type="character" w:customStyle="1" w:styleId="GRFarbeblau">
    <w:name w:val="GR_Farbe_(blau)"/>
    <w:qFormat/>
    <w:rsid w:val="001F2F4F"/>
    <w:rPr>
      <w:color w:val="00B0F0"/>
    </w:rPr>
  </w:style>
  <w:style w:type="character" w:customStyle="1" w:styleId="GRSprechblase">
    <w:name w:val="GR_Sprechblase"/>
    <w:qFormat/>
    <w:rsid w:val="001F2F4F"/>
    <w:rPr>
      <w:i/>
      <w:color w:val="76923C"/>
      <w:u w:val="single"/>
    </w:rPr>
  </w:style>
  <w:style w:type="character" w:customStyle="1" w:styleId="GRFormatBeispielHervorhebung">
    <w:name w:val="GR_Format_Beispiel_Hervorhebung"/>
    <w:qFormat/>
    <w:rsid w:val="001F2F4F"/>
    <w:rPr>
      <w:color w:val="C00000"/>
    </w:rPr>
  </w:style>
  <w:style w:type="paragraph" w:customStyle="1" w:styleId="GRhalbeLeerzeile">
    <w:name w:val="GR_halbe_Leerzeile"/>
    <w:basedOn w:val="GRStandard"/>
    <w:qFormat/>
    <w:rsid w:val="001F2F4F"/>
    <w:rPr>
      <w:sz w:val="10"/>
    </w:rPr>
  </w:style>
  <w:style w:type="character" w:customStyle="1" w:styleId="GRFormatdurchgestrichen">
    <w:name w:val="GR_Format_durchgestrichen"/>
    <w:qFormat/>
    <w:rsid w:val="001F2F4F"/>
    <w:rPr>
      <w:strike/>
      <w:dstrike w:val="0"/>
    </w:rPr>
  </w:style>
  <w:style w:type="paragraph" w:customStyle="1" w:styleId="Layout">
    <w:name w:val="Layout"/>
    <w:basedOn w:val="Standard"/>
    <w:next w:val="Standard"/>
    <w:qFormat/>
    <w:rsid w:val="001F2F4F"/>
    <w:rPr>
      <w:rFonts w:eastAsia="Times New Roman"/>
      <w:color w:val="800080"/>
    </w:rPr>
  </w:style>
  <w:style w:type="paragraph" w:customStyle="1" w:styleId="Text">
    <w:name w:val="Text"/>
    <w:basedOn w:val="Standard"/>
    <w:link w:val="TextZchn"/>
    <w:qFormat/>
    <w:rsid w:val="001F2F4F"/>
    <w:rPr>
      <w:rFonts w:eastAsia="Times New Roman"/>
      <w:lang w:val="x-none" w:eastAsia="x-none"/>
    </w:rPr>
  </w:style>
  <w:style w:type="character" w:customStyle="1" w:styleId="TextZchn">
    <w:name w:val="Text Zchn"/>
    <w:link w:val="Text"/>
    <w:rsid w:val="001F2F4F"/>
    <w:rPr>
      <w:rFonts w:ascii="Times New Roman" w:eastAsia="Times New Roman" w:hAnsi="Times New Roman" w:cs="Times New Roman"/>
      <w:szCs w:val="24"/>
      <w:lang w:val="x-none" w:eastAsia="x-none"/>
    </w:rPr>
  </w:style>
  <w:style w:type="paragraph" w:customStyle="1" w:styleId="GRStandardBeispiele">
    <w:name w:val="GR_Standard_Beispiele"/>
    <w:basedOn w:val="GRStandard"/>
    <w:qFormat/>
    <w:rsid w:val="001F2F4F"/>
    <w:rPr>
      <w:rFonts w:ascii="Calibri Light" w:hAnsi="Calibri Light"/>
    </w:rPr>
  </w:style>
  <w:style w:type="paragraph" w:customStyle="1" w:styleId="GRMarginalie">
    <w:name w:val="GR_Marginalie"/>
    <w:basedOn w:val="GRStandard"/>
    <w:qFormat/>
    <w:rsid w:val="001F2F4F"/>
    <w:rPr>
      <w:sz w:val="18"/>
    </w:rPr>
  </w:style>
  <w:style w:type="paragraph" w:customStyle="1" w:styleId="GRVerweis">
    <w:name w:val="GR_Verweis"/>
    <w:basedOn w:val="GRMarginalie"/>
    <w:qFormat/>
    <w:rsid w:val="001F2F4F"/>
  </w:style>
  <w:style w:type="paragraph" w:customStyle="1" w:styleId="GRUeberschriftAbschnitt">
    <w:name w:val="GR_Ueberschrift_Abschnitt"/>
    <w:basedOn w:val="GRStandard"/>
    <w:qFormat/>
    <w:rsid w:val="001F2F4F"/>
    <w:rPr>
      <w:b/>
      <w:sz w:val="24"/>
    </w:rPr>
  </w:style>
  <w:style w:type="character" w:customStyle="1" w:styleId="GRFarbefett">
    <w:name w:val="GR_Farbe+fett"/>
    <w:qFormat/>
    <w:rsid w:val="001F2F4F"/>
    <w:rPr>
      <w:b/>
      <w:color w:val="0070C0"/>
    </w:rPr>
  </w:style>
  <w:style w:type="character" w:customStyle="1" w:styleId="berschrift1Zchn">
    <w:name w:val="Überschrift 1 Zchn"/>
    <w:link w:val="berschrift1"/>
    <w:rsid w:val="001F2F4F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2Zchn">
    <w:name w:val="Überschrift 2 Zchn"/>
    <w:link w:val="berschrift2"/>
    <w:semiHidden/>
    <w:rsid w:val="001F2F4F"/>
    <w:rPr>
      <w:rFonts w:ascii="Times New Roman" w:eastAsia="Times New Roman" w:hAnsi="Times New Roman" w:cs="Times New Roman"/>
      <w:b/>
      <w:color w:val="000080"/>
      <w:sz w:val="24"/>
      <w:szCs w:val="24"/>
      <w:lang w:eastAsia="de-DE"/>
    </w:rPr>
  </w:style>
  <w:style w:type="character" w:customStyle="1" w:styleId="berschrift3Zchn">
    <w:name w:val="Überschrift 3 Zchn"/>
    <w:link w:val="berschrift3"/>
    <w:semiHidden/>
    <w:rsid w:val="001F2F4F"/>
    <w:rPr>
      <w:rFonts w:ascii="Times New Roman" w:eastAsia="Times New Roman" w:hAnsi="Times New Roman" w:cs="Times New Roman"/>
      <w:b/>
      <w:color w:val="333399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1F2F4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F2F4F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</w:rPr>
  </w:style>
  <w:style w:type="table" w:styleId="TabelleRaster1">
    <w:name w:val="Table Grid 1"/>
    <w:basedOn w:val="NormaleTabelle"/>
    <w:rsid w:val="001F2F4F"/>
    <w:rPr>
      <w:rFonts w:ascii="Times New Roman" w:eastAsia="Times New Roman" w:hAnsi="Times New Roman"/>
      <w:lang w:eastAsia="de-DE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tzhaltertext">
    <w:name w:val="Placeholder Text"/>
    <w:basedOn w:val="Absatz-Standardschriftart"/>
    <w:uiPriority w:val="99"/>
    <w:semiHidden/>
    <w:rsid w:val="001F2F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5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677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KLI Gruppe</Company>
  <LinksUpToDate>false</LinksUpToDate>
  <CharactersWithSpaces>4940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Wrobel Arkadiusz</dc:creator>
  <cp:keywords/>
  <dc:description/>
  <cp:lastModifiedBy>Wrobel Arkadiusz</cp:lastModifiedBy>
  <cp:revision>12</cp:revision>
  <dcterms:created xsi:type="dcterms:W3CDTF">2019-12-17T13:00:00Z</dcterms:created>
  <dcterms:modified xsi:type="dcterms:W3CDTF">2020-01-14T13:32:00Z</dcterms:modified>
</cp:coreProperties>
</file>